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FE121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法定代表人身份证明</w:t>
      </w:r>
    </w:p>
    <w:p w14:paraId="04F16221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24992C68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61BD2B9D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巴州政务服务和公共资源交易中心：</w:t>
      </w:r>
    </w:p>
    <w:p w14:paraId="51AFB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兹我公司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/>
          <w:sz w:val="32"/>
          <w:szCs w:val="32"/>
          <w:lang w:val="en-US" w:eastAsia="zh-CN"/>
        </w:rPr>
        <w:t>同志（身份证号：                 ）为我公司法定代表人。</w:t>
      </w:r>
    </w:p>
    <w:p w14:paraId="03112C6D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特此证明！</w:t>
      </w:r>
    </w:p>
    <w:p w14:paraId="7CEC98E8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 w14:paraId="64F42EC0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 w14:paraId="69C20EAE">
      <w:pPr>
        <w:ind w:firstLine="1920" w:firstLineChars="600"/>
        <w:jc w:val="both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公司名称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</w:t>
      </w:r>
    </w:p>
    <w:p w14:paraId="61B375BD">
      <w:pPr>
        <w:ind w:firstLine="3840" w:firstLineChars="1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2025年   月   日</w:t>
      </w:r>
    </w:p>
    <w:p w14:paraId="5129FB86">
      <w:pPr>
        <w:pStyle w:val="6"/>
        <w:widowControl/>
        <w:spacing w:line="560" w:lineRule="exact"/>
        <w:ind w:right="1600" w:firstLine="4480" w:firstLineChars="1400"/>
        <w:rPr>
          <w:rFonts w:hint="eastAsia" w:ascii="仿宋" w:eastAsia="仿宋"/>
          <w:color w:val="auto"/>
          <w:sz w:val="32"/>
          <w:szCs w:val="32"/>
        </w:rPr>
      </w:pPr>
    </w:p>
    <w:p w14:paraId="5C6EF8C3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1869D074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6589BD89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7DD20C08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16D2D159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536CB582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0F295748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5D04B5E2">
      <w:pPr>
        <w:pStyle w:val="7"/>
        <w:rPr>
          <w:rFonts w:hint="eastAsia" w:ascii="仿宋" w:eastAsia="仿宋"/>
          <w:color w:val="auto"/>
          <w:sz w:val="32"/>
          <w:szCs w:val="32"/>
        </w:rPr>
      </w:pPr>
    </w:p>
    <w:p w14:paraId="53ABA544">
      <w:pPr>
        <w:pStyle w:val="6"/>
        <w:widowControl/>
        <w:spacing w:line="560" w:lineRule="exact"/>
        <w:ind w:right="1600" w:firstLine="160" w:firstLineChars="50"/>
        <w:rPr>
          <w:rFonts w:hint="eastAsia" w:ascii="仿宋" w:eastAsia="仿宋"/>
          <w:color w:val="auto"/>
          <w:sz w:val="32"/>
          <w:szCs w:val="32"/>
        </w:rPr>
      </w:pPr>
    </w:p>
    <w:p w14:paraId="0BC1348B">
      <w:pPr>
        <w:pStyle w:val="7"/>
        <w:rPr>
          <w:rFonts w:hint="eastAsia"/>
        </w:rPr>
      </w:pPr>
    </w:p>
    <w:p w14:paraId="214D0551">
      <w:pPr>
        <w:pStyle w:val="6"/>
        <w:widowControl/>
        <w:spacing w:line="560" w:lineRule="exact"/>
        <w:ind w:right="1600" w:firstLine="160" w:firstLineChars="50"/>
        <w:rPr>
          <w:rFonts w:hint="eastAsia" w:ascii="宋体" w:hAnsi="Times New Roman" w:eastAsia="宋体" w:cs="宋体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Times New Roman" w:eastAsia="宋体" w:cs="宋体"/>
          <w:color w:val="auto"/>
          <w:kern w:val="0"/>
          <w:sz w:val="32"/>
          <w:szCs w:val="32"/>
          <w:lang w:val="en-US" w:eastAsia="zh-CN" w:bidi="ar-SA"/>
        </w:rPr>
        <w:t>附：法定代表人身份证复印件正反面</w:t>
      </w:r>
    </w:p>
    <w:p w14:paraId="7D344413">
      <w:pPr>
        <w:pStyle w:val="6"/>
        <w:widowControl/>
        <w:spacing w:line="560" w:lineRule="exact"/>
        <w:ind w:right="1600" w:firstLine="715" w:firstLineChars="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 w:cs="Arial Unicode MS"/>
          <w:kern w:val="2"/>
          <w:sz w:val="32"/>
          <w:szCs w:val="32"/>
        </w:rPr>
        <mc:AlternateContent>
          <mc:Choice Requires="wps">
            <w:drawing>
              <wp:anchor distT="0" distB="0" distL="113665" distR="113665" simplePos="0" relativeHeight="251659264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662940</wp:posOffset>
                </wp:positionV>
                <wp:extent cx="3919220" cy="2307590"/>
                <wp:effectExtent l="4445" t="5080" r="8255" b="19050"/>
                <wp:wrapNone/>
                <wp:docPr id="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9220" cy="2307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6944D0C8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46E4924A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6F16C198">
                            <w:pPr>
                              <w:ind w:firstLine="2860" w:firstLineChars="13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7E59C74F">
                            <w:pPr>
                              <w:ind w:firstLine="2860" w:firstLineChars="13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2AB87BD6">
                            <w:pPr>
                              <w:ind w:firstLine="2860" w:firstLineChars="13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0CC08CFE">
                            <w:pPr>
                              <w:jc w:val="center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（正面）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2" o:spid="_x0000_s1026" o:spt="1" style="position:absolute;left:0pt;margin-left:13.4pt;margin-top:52.2pt;height:181.7pt;width:308.6pt;z-index:251659264;mso-width-relative:page;mso-height-relative:page;" fillcolor="#FFFFFF" filled="t" stroked="t" coordsize="21600,21600" o:gfxdata="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3jMgnYAAAACgEAAA8AAAAAAAAAAQAgAAAAIgAAAGRycy9kb3ducmV2LnhtbFBLAQIUABQA&#10;AAAIAIdO4kBWhFvcKQIAAFsEAAAOAAAAAAAAAAEAIAAAACc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944D0C8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46E4924A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6F16C198">
                      <w:pPr>
                        <w:ind w:firstLine="2860" w:firstLineChars="13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7E59C74F">
                      <w:pPr>
                        <w:ind w:firstLine="2860" w:firstLineChars="13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2AB87BD6">
                      <w:pPr>
                        <w:ind w:firstLine="2860" w:firstLineChars="13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0CC08CFE">
                      <w:pPr>
                        <w:jc w:val="center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  <w:t>（正面）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457DB4E6">
      <w:pPr>
        <w:pStyle w:val="6"/>
        <w:widowControl/>
        <w:spacing w:line="560" w:lineRule="exact"/>
        <w:ind w:right="1600"/>
        <w:rPr>
          <w:rFonts w:hint="eastAsia" w:ascii="仿宋_GB2312" w:eastAsia="仿宋_GB2312"/>
          <w:color w:val="auto"/>
          <w:sz w:val="32"/>
          <w:szCs w:val="32"/>
        </w:rPr>
      </w:pPr>
    </w:p>
    <w:p w14:paraId="2771F026">
      <w:pPr>
        <w:pStyle w:val="6"/>
        <w:widowControl/>
        <w:spacing w:line="560" w:lineRule="exact"/>
        <w:ind w:right="1600"/>
        <w:rPr>
          <w:rFonts w:hint="eastAsia" w:ascii="仿宋_GB2312" w:eastAsia="仿宋_GB2312"/>
          <w:color w:val="auto"/>
          <w:sz w:val="32"/>
          <w:szCs w:val="32"/>
        </w:rPr>
      </w:pPr>
    </w:p>
    <w:p w14:paraId="3D143F1A">
      <w:pPr>
        <w:widowControl/>
        <w:spacing w:line="480" w:lineRule="exact"/>
        <w:jc w:val="center"/>
        <w:rPr>
          <w:rFonts w:hint="eastAsia" w:ascii="仿宋_GB2312" w:eastAsia="仿宋_GB2312"/>
          <w:color w:val="auto"/>
          <w:sz w:val="32"/>
          <w:szCs w:val="32"/>
        </w:rPr>
      </w:pPr>
    </w:p>
    <w:p w14:paraId="6E8E6AE0">
      <w:pPr>
        <w:ind w:left="0"/>
        <w:jc w:val="both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5EBD5650">
      <w:pPr>
        <w:pStyle w:val="8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4F92F405">
      <w:pPr>
        <w:pStyle w:val="8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072FE383">
      <w:pPr>
        <w:pStyle w:val="8"/>
        <w:rPr>
          <w:rFonts w:hint="eastAsia" w:ascii="经典宋体简" w:eastAsia="经典宋体简" w:cs="经典宋体简"/>
          <w:sz w:val="32"/>
          <w:szCs w:val="32"/>
          <w:lang w:val="en-US" w:eastAsia="zh-CN" w:bidi="ar-SA"/>
        </w:rPr>
      </w:pPr>
    </w:p>
    <w:p w14:paraId="551E1BD4">
      <w:r>
        <w:rPr>
          <w:rFonts w:hint="eastAsia" w:ascii="仿宋_GB2312" w:eastAsia="仿宋_GB2312" w:cs="Arial Unicode MS"/>
          <w:kern w:val="2"/>
          <w:sz w:val="32"/>
          <w:szCs w:val="32"/>
        </w:rPr>
        <mc:AlternateContent>
          <mc:Choice Requires="wps">
            <w:drawing>
              <wp:anchor distT="0" distB="0" distL="113665" distR="113665" simplePos="0" relativeHeight="251660288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459105</wp:posOffset>
                </wp:positionV>
                <wp:extent cx="3950335" cy="2310130"/>
                <wp:effectExtent l="4445" t="4445" r="7620" b="1714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0335" cy="2310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6C203313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57793F44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41E0895F">
                            <w:pPr>
                              <w:ind w:firstLine="1320" w:firstLineChars="6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668315C9">
                            <w:pPr>
                              <w:ind w:firstLine="1320" w:firstLineChars="6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71F2650B">
                            <w:pPr>
                              <w:ind w:firstLine="1320" w:firstLineChars="600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</w:p>
                          <w:p w14:paraId="12D1A5D9">
                            <w:pPr>
                              <w:jc w:val="center"/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（</w:t>
                            </w:r>
                            <w:r>
                              <w:rPr>
                                <w:rFonts w:hint="eastAsia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反</w:t>
                            </w:r>
                            <w:r>
                              <w:rPr>
                                <w:rFonts w:hint="eastAsia" w:ascii="宋体" w:hAnsi="Times New Roman" w:eastAsia="宋体" w:cs="宋体"/>
                                <w:sz w:val="22"/>
                                <w:szCs w:val="22"/>
                                <w:lang w:val="en-US" w:eastAsia="zh-CN" w:bidi="ar-SA"/>
                              </w:rPr>
                              <w:t>面）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2" o:spid="_x0000_s1026" o:spt="1" style="position:absolute;left:0pt;margin-left:9.3pt;margin-top:36.15pt;height:181.9pt;width:311.05pt;z-index:251660288;mso-width-relative:page;mso-height-relative:page;" fillcolor="#FFFFFF" filled="t" stroked="t" coordsize="21600,21600" o:gfxdata="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2ChX8tcAAAAJAQAADwAAAAAAAAABACAAAAAiAAAAZHJzL2Rvd25yZXYueG1sUEsBAhQAFAAA&#10;AAgAh07iQODuC4YpAgAAWgQAAA4AAAAAAAAAAQAgAAAAJg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C203313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57793F44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41E0895F">
                      <w:pPr>
                        <w:ind w:firstLine="1320" w:firstLineChars="600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668315C9">
                      <w:pPr>
                        <w:ind w:firstLine="1320" w:firstLineChars="6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71F2650B">
                      <w:pPr>
                        <w:ind w:firstLine="1320" w:firstLineChars="600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</w:p>
                    <w:p w14:paraId="12D1A5D9">
                      <w:pPr>
                        <w:jc w:val="center"/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</w:pPr>
                      <w:r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  <w:t>（</w:t>
                      </w:r>
                      <w:r>
                        <w:rPr>
                          <w:rFonts w:hint="eastAsia" w:cs="宋体"/>
                          <w:sz w:val="22"/>
                          <w:szCs w:val="22"/>
                          <w:lang w:val="en-US" w:eastAsia="zh-CN" w:bidi="ar-SA"/>
                        </w:rPr>
                        <w:t>反</w:t>
                      </w:r>
                      <w:r>
                        <w:rPr>
                          <w:rFonts w:hint="eastAsia" w:ascii="宋体" w:hAnsi="Times New Roman" w:eastAsia="宋体" w:cs="宋体"/>
                          <w:sz w:val="22"/>
                          <w:szCs w:val="22"/>
                          <w:lang w:val="en-US" w:eastAsia="zh-CN" w:bidi="ar-SA"/>
                        </w:rPr>
                        <w:t>面）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经典宋体简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C5315"/>
    <w:rsid w:val="034467A7"/>
    <w:rsid w:val="3A0C5315"/>
    <w:rsid w:val="3C6E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Times New Roman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Times New Roman" w:eastAsia="宋体" w:cs="宋体"/>
      <w:sz w:val="28"/>
      <w:szCs w:val="28"/>
      <w:lang w:val="en-US" w:eastAsia="zh-CN" w:bidi="ar-SA"/>
    </w:rPr>
  </w:style>
  <w:style w:type="paragraph" w:customStyle="1" w:styleId="6">
    <w:name w:val="正文 A"/>
    <w:next w:val="7"/>
    <w:qFormat/>
    <w:uiPriority w:val="0"/>
    <w:pPr>
      <w:widowControl w:val="0"/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lang w:val="en-US" w:eastAsia="zh-CN" w:bidi="ar-SA"/>
    </w:rPr>
  </w:style>
  <w:style w:type="paragraph" w:customStyle="1" w:styleId="7">
    <w:name w:val="样式1"/>
    <w:basedOn w:val="1"/>
    <w:qFormat/>
    <w:uiPriority w:val="0"/>
    <w:rPr>
      <w:b/>
      <w:color w:val="538135"/>
      <w:sz w:val="28"/>
    </w:rPr>
  </w:style>
  <w:style w:type="paragraph" w:customStyle="1" w:styleId="8">
    <w:name w:val="样式 正文文本 + 首行缩进:  2 字符"/>
    <w:basedOn w:val="3"/>
    <w:qFormat/>
    <w:uiPriority w:val="0"/>
    <w:pPr>
      <w:spacing w:after="120" w:afterLines="0" w:line="480" w:lineRule="exact"/>
      <w:ind w:firstLine="1041"/>
      <w:outlineLvl w:val="1"/>
    </w:pPr>
    <w:rPr>
      <w:rFonts w:ascii="Times New Roman" w:hAnsi="Times New Roman" w:eastAsia="方正仿宋_GBK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80</Characters>
  <Lines>0</Lines>
  <Paragraphs>0</Paragraphs>
  <TotalTime>0</TotalTime>
  <ScaleCrop>false</ScaleCrop>
  <LinksUpToDate>false</LinksUpToDate>
  <CharactersWithSpaces>136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2024-03-13T06:25:00Z</dcterms:created>
  <dc:creator>Administrator</dc:creator>
  <cp:lastModifiedBy>月</cp:lastModifiedBy>
  <dcterms:modified xsi:type="dcterms:W3CDTF">2025-01-07T03:41:19Z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eyJoZGlkIjoiN2U0ZGI1MzllYThkNDhhZmIzMDM4MGUxNzc5YTE1MWEiLCJ1c2VySWQiOiIzMDQ0MDE4OTMifQ==</vt:lpwstr>
  </property>
  <property fmtid="{D5CDD505-2E9C-101B-9397-08002B2CF9AE}" pid="4" name="ICV">
    <vt:lpwstr>6F5931ADCAF64D84AAEC89EB810AFD7D_12</vt:lpwstr>
  </property>
</Properties>
</file>